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BC1BB" w14:textId="2C5E0007" w:rsidR="00B227C8" w:rsidRDefault="00B227C8" w:rsidP="00364973">
      <w:pPr>
        <w:pStyle w:val="NoSpacing"/>
        <w:jc w:val="center"/>
        <w:rPr>
          <w:sz w:val="24"/>
          <w:szCs w:val="24"/>
        </w:rPr>
      </w:pPr>
    </w:p>
    <w:p w14:paraId="2D33DDD7" w14:textId="39D25E04" w:rsidR="009F5D8E" w:rsidRDefault="009F5D8E" w:rsidP="00364973">
      <w:pPr>
        <w:pStyle w:val="NoSpacing"/>
        <w:jc w:val="center"/>
        <w:rPr>
          <w:sz w:val="24"/>
          <w:szCs w:val="24"/>
        </w:rPr>
      </w:pPr>
    </w:p>
    <w:p w14:paraId="566DA248" w14:textId="46F79466" w:rsidR="009F5D8E" w:rsidRDefault="009F5D8E" w:rsidP="00364973">
      <w:pPr>
        <w:pStyle w:val="NoSpacing"/>
        <w:jc w:val="center"/>
        <w:rPr>
          <w:sz w:val="24"/>
          <w:szCs w:val="24"/>
        </w:rPr>
      </w:pPr>
    </w:p>
    <w:p w14:paraId="2304EAA4" w14:textId="0EAA6A66" w:rsidR="009F5D8E" w:rsidRDefault="009F5D8E" w:rsidP="00364973">
      <w:pPr>
        <w:pStyle w:val="NoSpacing"/>
        <w:jc w:val="center"/>
        <w:rPr>
          <w:sz w:val="24"/>
          <w:szCs w:val="24"/>
        </w:rPr>
      </w:pPr>
    </w:p>
    <w:p w14:paraId="3AC09635" w14:textId="2DE1E2A6" w:rsidR="009F5D8E" w:rsidRDefault="009F5D8E" w:rsidP="00364973">
      <w:pPr>
        <w:pStyle w:val="NoSpacing"/>
        <w:jc w:val="center"/>
        <w:rPr>
          <w:b/>
          <w:bCs/>
          <w:sz w:val="28"/>
          <w:szCs w:val="28"/>
        </w:rPr>
      </w:pPr>
      <w:r>
        <w:rPr>
          <w:b/>
          <w:bCs/>
          <w:sz w:val="28"/>
          <w:szCs w:val="28"/>
        </w:rPr>
        <w:t>NEWS RELEASE</w:t>
      </w:r>
    </w:p>
    <w:p w14:paraId="4DC0D604" w14:textId="79DF3DE0" w:rsidR="009F5D8E" w:rsidRDefault="009F5D8E" w:rsidP="00364973">
      <w:pPr>
        <w:pStyle w:val="NoSpacing"/>
        <w:jc w:val="center"/>
        <w:rPr>
          <w:b/>
          <w:bCs/>
          <w:sz w:val="28"/>
          <w:szCs w:val="28"/>
        </w:rPr>
      </w:pPr>
    </w:p>
    <w:p w14:paraId="0455C632" w14:textId="732EFC65" w:rsidR="009F5D8E" w:rsidRDefault="009F5D8E" w:rsidP="00364973">
      <w:pPr>
        <w:pStyle w:val="NoSpacing"/>
        <w:jc w:val="center"/>
        <w:rPr>
          <w:b/>
          <w:bCs/>
          <w:sz w:val="28"/>
          <w:szCs w:val="28"/>
        </w:rPr>
      </w:pPr>
      <w:r>
        <w:rPr>
          <w:b/>
          <w:bCs/>
          <w:sz w:val="28"/>
          <w:szCs w:val="28"/>
        </w:rPr>
        <w:t>Sevenoaks Youth Councillors visit House of Parliament</w:t>
      </w:r>
    </w:p>
    <w:p w14:paraId="6C959770" w14:textId="55772E84" w:rsidR="009F5D8E" w:rsidRPr="009F5D8E" w:rsidRDefault="009F5D8E" w:rsidP="00364973">
      <w:pPr>
        <w:pStyle w:val="NoSpacing"/>
        <w:jc w:val="center"/>
        <w:rPr>
          <w:b/>
          <w:bCs/>
          <w:sz w:val="28"/>
          <w:szCs w:val="28"/>
        </w:rPr>
      </w:pPr>
      <w:r>
        <w:rPr>
          <w:b/>
          <w:bCs/>
          <w:sz w:val="28"/>
          <w:szCs w:val="28"/>
        </w:rPr>
        <w:t>and have private meeting with Rt. Hon Sir Michael Fallon MP</w:t>
      </w:r>
    </w:p>
    <w:p w14:paraId="12DDDD80" w14:textId="77777777" w:rsidR="00A33BE1" w:rsidRDefault="00A33BE1" w:rsidP="00364973">
      <w:pPr>
        <w:pStyle w:val="NoSpacing"/>
        <w:jc w:val="center"/>
        <w:rPr>
          <w:sz w:val="24"/>
          <w:szCs w:val="24"/>
        </w:rPr>
      </w:pPr>
    </w:p>
    <w:p w14:paraId="5F511178" w14:textId="095249D8" w:rsidR="009F5D8E" w:rsidRDefault="009F5D8E" w:rsidP="009F5D8E">
      <w:pPr>
        <w:pStyle w:val="NoSpacing"/>
        <w:rPr>
          <w:sz w:val="24"/>
          <w:szCs w:val="24"/>
        </w:rPr>
      </w:pPr>
      <w:r>
        <w:rPr>
          <w:sz w:val="24"/>
          <w:szCs w:val="24"/>
        </w:rPr>
        <w:t>On 17</w:t>
      </w:r>
      <w:r w:rsidRPr="009F5D8E">
        <w:rPr>
          <w:sz w:val="24"/>
          <w:szCs w:val="24"/>
          <w:vertAlign w:val="superscript"/>
        </w:rPr>
        <w:t>th</w:t>
      </w:r>
      <w:r>
        <w:rPr>
          <w:sz w:val="24"/>
          <w:szCs w:val="24"/>
        </w:rPr>
        <w:t xml:space="preserve"> June 2019</w:t>
      </w:r>
      <w:r w:rsidR="00FA7F91">
        <w:rPr>
          <w:sz w:val="24"/>
          <w:szCs w:val="24"/>
        </w:rPr>
        <w:t xml:space="preserve"> the following </w:t>
      </w:r>
      <w:r>
        <w:rPr>
          <w:sz w:val="24"/>
          <w:szCs w:val="24"/>
        </w:rPr>
        <w:t>seven members of Sevenoaks Youth Council visited the House of Parliament for a tour</w:t>
      </w:r>
      <w:r w:rsidR="00FA7F91">
        <w:rPr>
          <w:sz w:val="24"/>
          <w:szCs w:val="24"/>
        </w:rPr>
        <w:t xml:space="preserve"> – Ronnie Day, Ola Kujawinska, Sam Crawford, Ishwar Sharma, Gabby Tan, Jacob Watson and Megan Ng</w:t>
      </w:r>
      <w:r>
        <w:rPr>
          <w:sz w:val="24"/>
          <w:szCs w:val="24"/>
        </w:rPr>
        <w:t>.  They were accompanied by Cllr Rachel Parry, Chairman of the Youth Services Committee and Linda Larter, Chief Executive from Sevenoaks Town Council.</w:t>
      </w:r>
    </w:p>
    <w:p w14:paraId="10E09D24" w14:textId="77777777" w:rsidR="00637EAB" w:rsidRDefault="00637EAB" w:rsidP="00637EAB"/>
    <w:p w14:paraId="41A43D7E" w14:textId="5705A040" w:rsidR="00637EAB" w:rsidRPr="00637EAB" w:rsidRDefault="00637EAB" w:rsidP="00637EAB">
      <w:pPr>
        <w:rPr>
          <w:rFonts w:asciiTheme="minorHAnsi" w:hAnsiTheme="minorHAnsi" w:cstheme="minorHAnsi"/>
          <w:i/>
          <w:iCs/>
          <w:sz w:val="22"/>
          <w:szCs w:val="22"/>
        </w:rPr>
      </w:pPr>
      <w:r w:rsidRPr="00637EAB">
        <w:rPr>
          <w:rFonts w:asciiTheme="minorHAnsi" w:hAnsiTheme="minorHAnsi" w:cstheme="minorHAnsi"/>
        </w:rPr>
        <w:t>Sir Michael</w:t>
      </w:r>
      <w:r w:rsidRPr="00637EAB">
        <w:rPr>
          <w:rFonts w:asciiTheme="minorHAnsi" w:hAnsiTheme="minorHAnsi" w:cstheme="minorHAnsi"/>
        </w:rPr>
        <w:t xml:space="preserve"> Fallon said</w:t>
      </w:r>
      <w:r w:rsidRPr="00637EAB">
        <w:rPr>
          <w:rFonts w:asciiTheme="minorHAnsi" w:hAnsiTheme="minorHAnsi" w:cstheme="minorHAnsi"/>
        </w:rPr>
        <w:t xml:space="preserve">: </w:t>
      </w:r>
      <w:r w:rsidRPr="00637EAB">
        <w:rPr>
          <w:rFonts w:asciiTheme="minorHAnsi" w:hAnsiTheme="minorHAnsi" w:cstheme="minorHAnsi"/>
          <w:i/>
          <w:iCs/>
        </w:rPr>
        <w:t>“I was delighted to host the Sevenoaks Youth Council in Parliament on Monday 17</w:t>
      </w:r>
      <w:r w:rsidRPr="00637EAB">
        <w:rPr>
          <w:rFonts w:asciiTheme="minorHAnsi" w:hAnsiTheme="minorHAnsi" w:cstheme="minorHAnsi"/>
          <w:i/>
          <w:iCs/>
          <w:vertAlign w:val="superscript"/>
        </w:rPr>
        <w:t>th</w:t>
      </w:r>
      <w:r w:rsidRPr="00637EAB">
        <w:rPr>
          <w:rFonts w:asciiTheme="minorHAnsi" w:hAnsiTheme="minorHAnsi" w:cstheme="minorHAnsi"/>
          <w:i/>
          <w:iCs/>
        </w:rPr>
        <w:t xml:space="preserve"> June. They </w:t>
      </w:r>
      <w:bookmarkStart w:id="0" w:name="_GoBack"/>
      <w:bookmarkEnd w:id="0"/>
      <w:r w:rsidRPr="00637EAB">
        <w:rPr>
          <w:rFonts w:asciiTheme="minorHAnsi" w:hAnsiTheme="minorHAnsi" w:cstheme="minorHAnsi"/>
          <w:i/>
          <w:iCs/>
        </w:rPr>
        <w:t>were able to have a tour of both Chambers and trace the steps of politicians. The youth councillors posed some good but tough questions and I wish them well in their studies and future careers.”</w:t>
      </w:r>
    </w:p>
    <w:p w14:paraId="6D0495BD" w14:textId="0CC3AF56" w:rsidR="009F5D8E" w:rsidRPr="00637EAB" w:rsidRDefault="009F5D8E" w:rsidP="009F5D8E">
      <w:pPr>
        <w:pStyle w:val="NoSpacing"/>
        <w:rPr>
          <w:rFonts w:cstheme="minorHAnsi"/>
          <w:sz w:val="24"/>
          <w:szCs w:val="24"/>
        </w:rPr>
      </w:pPr>
    </w:p>
    <w:p w14:paraId="4A2A3EEC" w14:textId="77777777" w:rsidR="00637EAB" w:rsidRDefault="00637EAB" w:rsidP="009F5D8E">
      <w:pPr>
        <w:pStyle w:val="NoSpacing"/>
        <w:rPr>
          <w:sz w:val="24"/>
          <w:szCs w:val="24"/>
        </w:rPr>
      </w:pPr>
    </w:p>
    <w:p w14:paraId="105BA7BF" w14:textId="372AB60F" w:rsidR="009F5D8E" w:rsidRDefault="009F5D8E" w:rsidP="009F5D8E">
      <w:pPr>
        <w:pStyle w:val="NoSpacing"/>
        <w:rPr>
          <w:sz w:val="24"/>
          <w:szCs w:val="24"/>
        </w:rPr>
      </w:pPr>
      <w:r>
        <w:rPr>
          <w:sz w:val="24"/>
          <w:szCs w:val="24"/>
        </w:rPr>
        <w:t>The tour was followed by a 45-minute private meeting with Sir Michael Fallon in which a robust question and answer session took place.  Below is a precis of the questions asked:</w:t>
      </w:r>
    </w:p>
    <w:p w14:paraId="359284FC" w14:textId="77777777" w:rsidR="009F5D8E" w:rsidRDefault="009F5D8E" w:rsidP="009F5D8E">
      <w:pPr>
        <w:pStyle w:val="NoSpacing"/>
        <w:rPr>
          <w:sz w:val="24"/>
          <w:szCs w:val="24"/>
        </w:rPr>
      </w:pPr>
    </w:p>
    <w:p w14:paraId="11FB7A7C" w14:textId="77777777" w:rsidR="009F5D8E" w:rsidRDefault="009F5D8E" w:rsidP="009F5D8E">
      <w:pPr>
        <w:pStyle w:val="NoSpacing"/>
        <w:rPr>
          <w:sz w:val="24"/>
          <w:szCs w:val="24"/>
        </w:rPr>
      </w:pPr>
      <w:r>
        <w:rPr>
          <w:sz w:val="24"/>
          <w:szCs w:val="24"/>
        </w:rPr>
        <w:t xml:space="preserve"> </w:t>
      </w:r>
    </w:p>
    <w:tbl>
      <w:tblPr>
        <w:tblStyle w:val="TableGrid"/>
        <w:tblW w:w="9194" w:type="dxa"/>
        <w:tblLook w:val="04A0" w:firstRow="1" w:lastRow="0" w:firstColumn="1" w:lastColumn="0" w:noHBand="0" w:noVBand="1"/>
      </w:tblPr>
      <w:tblGrid>
        <w:gridCol w:w="429"/>
        <w:gridCol w:w="1590"/>
        <w:gridCol w:w="2891"/>
        <w:gridCol w:w="4284"/>
      </w:tblGrid>
      <w:tr w:rsidR="009F5D8E" w14:paraId="50D031EB" w14:textId="77777777" w:rsidTr="00FA7F91">
        <w:trPr>
          <w:trHeight w:val="483"/>
        </w:trPr>
        <w:tc>
          <w:tcPr>
            <w:tcW w:w="429" w:type="dxa"/>
            <w:shd w:val="clear" w:color="auto" w:fill="DEEAF6" w:themeFill="accent1" w:themeFillTint="33"/>
          </w:tcPr>
          <w:p w14:paraId="1A7F1D0D" w14:textId="77777777" w:rsidR="009F5D8E" w:rsidRPr="009F5D8E" w:rsidRDefault="009F5D8E" w:rsidP="009F5D8E">
            <w:pPr>
              <w:pStyle w:val="NoSpacing"/>
              <w:rPr>
                <w:sz w:val="20"/>
                <w:szCs w:val="20"/>
              </w:rPr>
            </w:pPr>
          </w:p>
        </w:tc>
        <w:tc>
          <w:tcPr>
            <w:tcW w:w="1590" w:type="dxa"/>
            <w:shd w:val="clear" w:color="auto" w:fill="DEEAF6" w:themeFill="accent1" w:themeFillTint="33"/>
          </w:tcPr>
          <w:p w14:paraId="198A4D9F" w14:textId="1095FBF9" w:rsidR="009F5D8E" w:rsidRPr="009F5D8E" w:rsidRDefault="009F5D8E" w:rsidP="009F5D8E">
            <w:pPr>
              <w:pStyle w:val="NoSpacing"/>
              <w:rPr>
                <w:sz w:val="20"/>
                <w:szCs w:val="20"/>
              </w:rPr>
            </w:pPr>
            <w:r>
              <w:rPr>
                <w:sz w:val="20"/>
                <w:szCs w:val="20"/>
              </w:rPr>
              <w:t>Youth Cllrs</w:t>
            </w:r>
          </w:p>
        </w:tc>
        <w:tc>
          <w:tcPr>
            <w:tcW w:w="2891" w:type="dxa"/>
            <w:shd w:val="clear" w:color="auto" w:fill="DEEAF6" w:themeFill="accent1" w:themeFillTint="33"/>
          </w:tcPr>
          <w:p w14:paraId="69D094B1" w14:textId="1A0E5CD5" w:rsidR="009F5D8E" w:rsidRDefault="009F5D8E" w:rsidP="009F5D8E">
            <w:pPr>
              <w:pStyle w:val="NoSpacing"/>
              <w:rPr>
                <w:sz w:val="20"/>
                <w:szCs w:val="20"/>
              </w:rPr>
            </w:pPr>
            <w:r>
              <w:rPr>
                <w:sz w:val="20"/>
                <w:szCs w:val="20"/>
              </w:rPr>
              <w:t>Question</w:t>
            </w:r>
          </w:p>
        </w:tc>
        <w:tc>
          <w:tcPr>
            <w:tcW w:w="4284" w:type="dxa"/>
            <w:shd w:val="clear" w:color="auto" w:fill="DEEAF6" w:themeFill="accent1" w:themeFillTint="33"/>
          </w:tcPr>
          <w:p w14:paraId="5DB9C7F4" w14:textId="0B93CA78" w:rsidR="009F5D8E" w:rsidRDefault="009F5D8E" w:rsidP="009F5D8E">
            <w:pPr>
              <w:pStyle w:val="NoSpacing"/>
              <w:rPr>
                <w:sz w:val="20"/>
                <w:szCs w:val="20"/>
              </w:rPr>
            </w:pPr>
            <w:r>
              <w:rPr>
                <w:sz w:val="20"/>
                <w:szCs w:val="20"/>
              </w:rPr>
              <w:t>Sir Michael Fallon – response</w:t>
            </w:r>
          </w:p>
          <w:p w14:paraId="01E53288" w14:textId="106715BE" w:rsidR="009F5D8E" w:rsidRDefault="009F5D8E" w:rsidP="009F5D8E">
            <w:pPr>
              <w:pStyle w:val="NoSpacing"/>
              <w:rPr>
                <w:sz w:val="20"/>
                <w:szCs w:val="20"/>
              </w:rPr>
            </w:pPr>
          </w:p>
        </w:tc>
      </w:tr>
      <w:tr w:rsidR="009F5D8E" w14:paraId="10BD4EA6" w14:textId="77777777" w:rsidTr="00FA7F91">
        <w:trPr>
          <w:trHeight w:val="1223"/>
        </w:trPr>
        <w:tc>
          <w:tcPr>
            <w:tcW w:w="429" w:type="dxa"/>
          </w:tcPr>
          <w:p w14:paraId="6C61DDFA" w14:textId="47DE7268" w:rsidR="009F5D8E" w:rsidRPr="009F5D8E" w:rsidRDefault="009F5D8E" w:rsidP="009F5D8E">
            <w:pPr>
              <w:pStyle w:val="NoSpacing"/>
              <w:rPr>
                <w:sz w:val="20"/>
                <w:szCs w:val="20"/>
              </w:rPr>
            </w:pPr>
            <w:r w:rsidRPr="009F5D8E">
              <w:rPr>
                <w:sz w:val="20"/>
                <w:szCs w:val="20"/>
              </w:rPr>
              <w:t>1</w:t>
            </w:r>
          </w:p>
        </w:tc>
        <w:tc>
          <w:tcPr>
            <w:tcW w:w="1590" w:type="dxa"/>
          </w:tcPr>
          <w:p w14:paraId="018DAB1F" w14:textId="41CA0993" w:rsidR="009F5D8E" w:rsidRPr="009F5D8E" w:rsidRDefault="009F5D8E" w:rsidP="009F5D8E">
            <w:pPr>
              <w:pStyle w:val="NoSpacing"/>
              <w:rPr>
                <w:sz w:val="20"/>
                <w:szCs w:val="20"/>
              </w:rPr>
            </w:pPr>
            <w:r w:rsidRPr="009F5D8E">
              <w:rPr>
                <w:sz w:val="20"/>
                <w:szCs w:val="20"/>
              </w:rPr>
              <w:t>Sam Crawford</w:t>
            </w:r>
          </w:p>
        </w:tc>
        <w:tc>
          <w:tcPr>
            <w:tcW w:w="2891" w:type="dxa"/>
          </w:tcPr>
          <w:p w14:paraId="32EA7BEF" w14:textId="717B3B3D" w:rsidR="009F5D8E" w:rsidRPr="009F5D8E" w:rsidRDefault="009F5D8E" w:rsidP="009F5D8E">
            <w:pPr>
              <w:pStyle w:val="NoSpacing"/>
              <w:rPr>
                <w:sz w:val="20"/>
                <w:szCs w:val="20"/>
              </w:rPr>
            </w:pPr>
            <w:r>
              <w:rPr>
                <w:sz w:val="20"/>
                <w:szCs w:val="20"/>
              </w:rPr>
              <w:t>D</w:t>
            </w:r>
            <w:r w:rsidRPr="009F5D8E">
              <w:rPr>
                <w:sz w:val="20"/>
                <w:szCs w:val="20"/>
              </w:rPr>
              <w:t>o you support the proposal for a junction for M26 to A21?</w:t>
            </w:r>
          </w:p>
        </w:tc>
        <w:tc>
          <w:tcPr>
            <w:tcW w:w="4284" w:type="dxa"/>
          </w:tcPr>
          <w:p w14:paraId="3E9B8705" w14:textId="77777777" w:rsidR="009F5D8E" w:rsidRDefault="009F5D8E" w:rsidP="009F5D8E">
            <w:pPr>
              <w:pStyle w:val="NoSpacing"/>
              <w:rPr>
                <w:sz w:val="20"/>
                <w:szCs w:val="20"/>
              </w:rPr>
            </w:pPr>
            <w:r>
              <w:rPr>
                <w:sz w:val="20"/>
                <w:szCs w:val="20"/>
              </w:rPr>
              <w:t>Aware that a new junction whilst helping some local communities has a negative impact on others.  Would prefer lorries to use Junction 3, with improved signage.</w:t>
            </w:r>
          </w:p>
          <w:p w14:paraId="68A15817" w14:textId="1E3A5354" w:rsidR="009F5D8E" w:rsidRPr="009F5D8E" w:rsidRDefault="009F5D8E" w:rsidP="009F5D8E">
            <w:pPr>
              <w:pStyle w:val="NoSpacing"/>
              <w:rPr>
                <w:sz w:val="20"/>
                <w:szCs w:val="20"/>
              </w:rPr>
            </w:pPr>
          </w:p>
        </w:tc>
      </w:tr>
      <w:tr w:rsidR="009F5D8E" w14:paraId="38910FAB" w14:textId="77777777" w:rsidTr="00FA7F91">
        <w:trPr>
          <w:trHeight w:val="1223"/>
        </w:trPr>
        <w:tc>
          <w:tcPr>
            <w:tcW w:w="429" w:type="dxa"/>
          </w:tcPr>
          <w:p w14:paraId="6E108C98" w14:textId="2ADAE30B" w:rsidR="009F5D8E" w:rsidRPr="009F5D8E" w:rsidRDefault="009F5D8E" w:rsidP="009F5D8E">
            <w:pPr>
              <w:pStyle w:val="NoSpacing"/>
              <w:rPr>
                <w:sz w:val="20"/>
                <w:szCs w:val="20"/>
              </w:rPr>
            </w:pPr>
            <w:r>
              <w:rPr>
                <w:sz w:val="20"/>
                <w:szCs w:val="20"/>
              </w:rPr>
              <w:t>2</w:t>
            </w:r>
          </w:p>
        </w:tc>
        <w:tc>
          <w:tcPr>
            <w:tcW w:w="1590" w:type="dxa"/>
          </w:tcPr>
          <w:p w14:paraId="0BEE950A" w14:textId="2B804BBA" w:rsidR="009F5D8E" w:rsidRPr="009F5D8E" w:rsidRDefault="009F5D8E" w:rsidP="009F5D8E">
            <w:pPr>
              <w:pStyle w:val="NoSpacing"/>
              <w:rPr>
                <w:sz w:val="20"/>
                <w:szCs w:val="20"/>
              </w:rPr>
            </w:pPr>
            <w:r>
              <w:rPr>
                <w:sz w:val="20"/>
                <w:szCs w:val="20"/>
              </w:rPr>
              <w:t>Ronnie Day</w:t>
            </w:r>
          </w:p>
        </w:tc>
        <w:tc>
          <w:tcPr>
            <w:tcW w:w="2891" w:type="dxa"/>
          </w:tcPr>
          <w:p w14:paraId="0734CCBC" w14:textId="7067D338" w:rsidR="009F5D8E" w:rsidRDefault="009F5D8E" w:rsidP="009F5D8E">
            <w:pPr>
              <w:pStyle w:val="NoSpacing"/>
              <w:rPr>
                <w:sz w:val="20"/>
                <w:szCs w:val="20"/>
              </w:rPr>
            </w:pPr>
            <w:r>
              <w:rPr>
                <w:sz w:val="20"/>
                <w:szCs w:val="20"/>
              </w:rPr>
              <w:t>You are on record as voting Remain and against No Deal, so why are you backing Boris?</w:t>
            </w:r>
          </w:p>
          <w:p w14:paraId="5AD850CF" w14:textId="2B8ACF05" w:rsidR="009F5D8E" w:rsidRDefault="009F5D8E" w:rsidP="009F5D8E">
            <w:pPr>
              <w:pStyle w:val="NoSpacing"/>
              <w:rPr>
                <w:sz w:val="20"/>
                <w:szCs w:val="20"/>
              </w:rPr>
            </w:pPr>
          </w:p>
        </w:tc>
        <w:tc>
          <w:tcPr>
            <w:tcW w:w="4284" w:type="dxa"/>
          </w:tcPr>
          <w:p w14:paraId="7BE7B80A" w14:textId="7C057656" w:rsidR="009F5D8E" w:rsidRDefault="009F5D8E" w:rsidP="009F5D8E">
            <w:pPr>
              <w:pStyle w:val="NoSpacing"/>
              <w:rPr>
                <w:sz w:val="20"/>
                <w:szCs w:val="20"/>
              </w:rPr>
            </w:pPr>
            <w:r>
              <w:rPr>
                <w:sz w:val="20"/>
                <w:szCs w:val="20"/>
              </w:rPr>
              <w:t>Nobody wants a no deal, not ideal.  Need to prepare in case of a no deal and be able to leave in an orderly way. Boris is not aiming for a No Deal.  Practical details need to be addressed.</w:t>
            </w:r>
          </w:p>
          <w:p w14:paraId="37A10D89" w14:textId="268FF647" w:rsidR="009F5D8E" w:rsidRDefault="009F5D8E" w:rsidP="009F5D8E">
            <w:pPr>
              <w:pStyle w:val="NoSpacing"/>
              <w:rPr>
                <w:sz w:val="20"/>
                <w:szCs w:val="20"/>
              </w:rPr>
            </w:pPr>
          </w:p>
        </w:tc>
      </w:tr>
      <w:tr w:rsidR="009F5D8E" w14:paraId="44B48AC6" w14:textId="77777777" w:rsidTr="00FA7F91">
        <w:trPr>
          <w:trHeight w:val="1964"/>
        </w:trPr>
        <w:tc>
          <w:tcPr>
            <w:tcW w:w="429" w:type="dxa"/>
          </w:tcPr>
          <w:p w14:paraId="6FF76D9F" w14:textId="7899C57D" w:rsidR="009F5D8E" w:rsidRDefault="009F5D8E" w:rsidP="009F5D8E">
            <w:pPr>
              <w:pStyle w:val="NoSpacing"/>
              <w:rPr>
                <w:sz w:val="20"/>
                <w:szCs w:val="20"/>
              </w:rPr>
            </w:pPr>
            <w:r>
              <w:rPr>
                <w:sz w:val="20"/>
                <w:szCs w:val="20"/>
              </w:rPr>
              <w:lastRenderedPageBreak/>
              <w:t>3</w:t>
            </w:r>
          </w:p>
        </w:tc>
        <w:tc>
          <w:tcPr>
            <w:tcW w:w="1590" w:type="dxa"/>
          </w:tcPr>
          <w:p w14:paraId="02356912" w14:textId="496CFA79" w:rsidR="009F5D8E" w:rsidRDefault="009F5D8E" w:rsidP="009F5D8E">
            <w:pPr>
              <w:pStyle w:val="NoSpacing"/>
              <w:rPr>
                <w:sz w:val="20"/>
                <w:szCs w:val="20"/>
              </w:rPr>
            </w:pPr>
            <w:r>
              <w:rPr>
                <w:sz w:val="20"/>
                <w:szCs w:val="20"/>
              </w:rPr>
              <w:t>Jacob Watson</w:t>
            </w:r>
          </w:p>
        </w:tc>
        <w:tc>
          <w:tcPr>
            <w:tcW w:w="2891" w:type="dxa"/>
          </w:tcPr>
          <w:p w14:paraId="4D21A09D" w14:textId="77777777" w:rsidR="009F5D8E" w:rsidRDefault="00631926" w:rsidP="009F5D8E">
            <w:pPr>
              <w:pStyle w:val="NoSpacing"/>
              <w:rPr>
                <w:sz w:val="20"/>
                <w:szCs w:val="20"/>
              </w:rPr>
            </w:pPr>
            <w:r>
              <w:rPr>
                <w:sz w:val="20"/>
                <w:szCs w:val="20"/>
              </w:rPr>
              <w:t>Is it possible to have more transport policies to encourage people to use public transport?</w:t>
            </w:r>
          </w:p>
          <w:p w14:paraId="560C9833" w14:textId="760BE319" w:rsidR="00631926" w:rsidRDefault="00631926" w:rsidP="009F5D8E">
            <w:pPr>
              <w:pStyle w:val="NoSpacing"/>
              <w:rPr>
                <w:sz w:val="20"/>
                <w:szCs w:val="20"/>
              </w:rPr>
            </w:pPr>
            <w:r>
              <w:rPr>
                <w:sz w:val="20"/>
                <w:szCs w:val="20"/>
              </w:rPr>
              <w:t xml:space="preserve">For </w:t>
            </w:r>
            <w:r w:rsidR="002841D6">
              <w:rPr>
                <w:sz w:val="20"/>
                <w:szCs w:val="20"/>
              </w:rPr>
              <w:t>example,</w:t>
            </w:r>
            <w:r>
              <w:rPr>
                <w:sz w:val="20"/>
                <w:szCs w:val="20"/>
              </w:rPr>
              <w:t xml:space="preserve"> students who remain at schools after 16 not having to pay adult fares.</w:t>
            </w:r>
          </w:p>
        </w:tc>
        <w:tc>
          <w:tcPr>
            <w:tcW w:w="4284" w:type="dxa"/>
          </w:tcPr>
          <w:p w14:paraId="10AC1FA3" w14:textId="7067143F" w:rsidR="009F5D8E" w:rsidRDefault="00631926" w:rsidP="009F5D8E">
            <w:pPr>
              <w:pStyle w:val="NoSpacing"/>
              <w:rPr>
                <w:sz w:val="20"/>
                <w:szCs w:val="20"/>
              </w:rPr>
            </w:pPr>
            <w:r>
              <w:rPr>
                <w:sz w:val="20"/>
                <w:szCs w:val="20"/>
              </w:rPr>
              <w:t>Transport costs are decided by Kent County Council</w:t>
            </w:r>
            <w:r w:rsidR="002841D6">
              <w:rPr>
                <w:sz w:val="20"/>
                <w:szCs w:val="20"/>
              </w:rPr>
              <w:t>.  He was aware of the pressure on 16+ students and would try to help where possible when budgets were reviewed.</w:t>
            </w:r>
          </w:p>
          <w:p w14:paraId="48C3E86F" w14:textId="77777777" w:rsidR="002841D6" w:rsidRDefault="002841D6" w:rsidP="009F5D8E">
            <w:pPr>
              <w:pStyle w:val="NoSpacing"/>
              <w:rPr>
                <w:sz w:val="20"/>
                <w:szCs w:val="20"/>
              </w:rPr>
            </w:pPr>
          </w:p>
          <w:p w14:paraId="3127D27C" w14:textId="77777777" w:rsidR="002841D6" w:rsidRDefault="002841D6" w:rsidP="009F5D8E">
            <w:pPr>
              <w:pStyle w:val="NoSpacing"/>
              <w:rPr>
                <w:sz w:val="20"/>
                <w:szCs w:val="20"/>
              </w:rPr>
            </w:pPr>
          </w:p>
          <w:p w14:paraId="48141DFD" w14:textId="77777777" w:rsidR="002841D6" w:rsidRDefault="002841D6" w:rsidP="009F5D8E">
            <w:pPr>
              <w:pStyle w:val="NoSpacing"/>
              <w:rPr>
                <w:sz w:val="20"/>
                <w:szCs w:val="20"/>
              </w:rPr>
            </w:pPr>
          </w:p>
          <w:p w14:paraId="3C37D35E" w14:textId="5FC29D29" w:rsidR="002841D6" w:rsidRDefault="002841D6" w:rsidP="009F5D8E">
            <w:pPr>
              <w:pStyle w:val="NoSpacing"/>
              <w:rPr>
                <w:sz w:val="20"/>
                <w:szCs w:val="20"/>
              </w:rPr>
            </w:pPr>
          </w:p>
        </w:tc>
      </w:tr>
      <w:tr w:rsidR="002841D6" w14:paraId="5C91F4AB" w14:textId="77777777" w:rsidTr="00FA7F91">
        <w:trPr>
          <w:trHeight w:val="1465"/>
        </w:trPr>
        <w:tc>
          <w:tcPr>
            <w:tcW w:w="429" w:type="dxa"/>
          </w:tcPr>
          <w:p w14:paraId="4A00CD44" w14:textId="6664393B" w:rsidR="002841D6" w:rsidRDefault="002841D6" w:rsidP="009F5D8E">
            <w:pPr>
              <w:pStyle w:val="NoSpacing"/>
              <w:rPr>
                <w:sz w:val="20"/>
                <w:szCs w:val="20"/>
              </w:rPr>
            </w:pPr>
            <w:r>
              <w:rPr>
                <w:sz w:val="20"/>
                <w:szCs w:val="20"/>
              </w:rPr>
              <w:t>4</w:t>
            </w:r>
          </w:p>
        </w:tc>
        <w:tc>
          <w:tcPr>
            <w:tcW w:w="1590" w:type="dxa"/>
          </w:tcPr>
          <w:p w14:paraId="1BCF777B" w14:textId="5CFBD689" w:rsidR="002841D6" w:rsidRDefault="002841D6" w:rsidP="009F5D8E">
            <w:pPr>
              <w:pStyle w:val="NoSpacing"/>
              <w:rPr>
                <w:sz w:val="20"/>
                <w:szCs w:val="20"/>
              </w:rPr>
            </w:pPr>
            <w:r>
              <w:rPr>
                <w:sz w:val="20"/>
                <w:szCs w:val="20"/>
              </w:rPr>
              <w:t>Ola Kujawinska</w:t>
            </w:r>
          </w:p>
        </w:tc>
        <w:tc>
          <w:tcPr>
            <w:tcW w:w="2891" w:type="dxa"/>
          </w:tcPr>
          <w:p w14:paraId="012771FE" w14:textId="3CDB612E" w:rsidR="002841D6" w:rsidRDefault="002841D6" w:rsidP="009F5D8E">
            <w:pPr>
              <w:pStyle w:val="NoSpacing"/>
              <w:rPr>
                <w:sz w:val="20"/>
                <w:szCs w:val="20"/>
              </w:rPr>
            </w:pPr>
            <w:r>
              <w:rPr>
                <w:sz w:val="20"/>
                <w:szCs w:val="20"/>
              </w:rPr>
              <w:t>How will Brexit impact small towns such as Sevenoaks?</w:t>
            </w:r>
          </w:p>
        </w:tc>
        <w:tc>
          <w:tcPr>
            <w:tcW w:w="4284" w:type="dxa"/>
          </w:tcPr>
          <w:p w14:paraId="2DABB8B7" w14:textId="77777777" w:rsidR="002841D6" w:rsidRDefault="002841D6" w:rsidP="009F5D8E">
            <w:pPr>
              <w:pStyle w:val="NoSpacing"/>
              <w:rPr>
                <w:sz w:val="20"/>
                <w:szCs w:val="20"/>
              </w:rPr>
            </w:pPr>
            <w:r>
              <w:rPr>
                <w:sz w:val="20"/>
                <w:szCs w:val="20"/>
              </w:rPr>
              <w:t xml:space="preserve">Brexit will impact everyone.  There has been 40 years of trading relationships with little bureaucracy and paperwork.  This will change which could impact goods prices.  There may also be an impact on Kent in relation to congestion from ferries.  </w:t>
            </w:r>
          </w:p>
          <w:p w14:paraId="406C84CD" w14:textId="24957102" w:rsidR="002841D6" w:rsidRDefault="002841D6" w:rsidP="009F5D8E">
            <w:pPr>
              <w:pStyle w:val="NoSpacing"/>
              <w:rPr>
                <w:sz w:val="20"/>
                <w:szCs w:val="20"/>
              </w:rPr>
            </w:pPr>
            <w:r>
              <w:rPr>
                <w:sz w:val="20"/>
                <w:szCs w:val="20"/>
              </w:rPr>
              <w:t>The UK is a net contribut</w:t>
            </w:r>
            <w:r w:rsidR="007B13E1">
              <w:rPr>
                <w:sz w:val="20"/>
                <w:szCs w:val="20"/>
              </w:rPr>
              <w:t>ory country some countries are net beneficiaries e.g. Poland.</w:t>
            </w:r>
          </w:p>
          <w:p w14:paraId="614CDB9D" w14:textId="2F43359D" w:rsidR="007B13E1" w:rsidRDefault="007B13E1" w:rsidP="009F5D8E">
            <w:pPr>
              <w:pStyle w:val="NoSpacing"/>
              <w:rPr>
                <w:sz w:val="20"/>
                <w:szCs w:val="20"/>
              </w:rPr>
            </w:pPr>
          </w:p>
        </w:tc>
      </w:tr>
      <w:tr w:rsidR="007B13E1" w14:paraId="750AE07B" w14:textId="77777777" w:rsidTr="00FA7F91">
        <w:trPr>
          <w:trHeight w:val="2463"/>
        </w:trPr>
        <w:tc>
          <w:tcPr>
            <w:tcW w:w="429" w:type="dxa"/>
          </w:tcPr>
          <w:p w14:paraId="7410E9AE" w14:textId="141D2808" w:rsidR="007B13E1" w:rsidRDefault="007B13E1" w:rsidP="009F5D8E">
            <w:pPr>
              <w:pStyle w:val="NoSpacing"/>
              <w:rPr>
                <w:sz w:val="20"/>
                <w:szCs w:val="20"/>
              </w:rPr>
            </w:pPr>
            <w:r>
              <w:rPr>
                <w:sz w:val="20"/>
                <w:szCs w:val="20"/>
              </w:rPr>
              <w:t>5</w:t>
            </w:r>
          </w:p>
        </w:tc>
        <w:tc>
          <w:tcPr>
            <w:tcW w:w="1590" w:type="dxa"/>
          </w:tcPr>
          <w:p w14:paraId="47E19B31" w14:textId="0C714DC1" w:rsidR="007B13E1" w:rsidRDefault="007B13E1" w:rsidP="009F5D8E">
            <w:pPr>
              <w:pStyle w:val="NoSpacing"/>
              <w:rPr>
                <w:sz w:val="20"/>
                <w:szCs w:val="20"/>
              </w:rPr>
            </w:pPr>
            <w:r>
              <w:rPr>
                <w:sz w:val="20"/>
                <w:szCs w:val="20"/>
              </w:rPr>
              <w:t>Gaby Tan</w:t>
            </w:r>
          </w:p>
        </w:tc>
        <w:tc>
          <w:tcPr>
            <w:tcW w:w="2891" w:type="dxa"/>
          </w:tcPr>
          <w:p w14:paraId="350B7EB1" w14:textId="10468E14" w:rsidR="007B13E1" w:rsidRDefault="007B13E1" w:rsidP="009F5D8E">
            <w:pPr>
              <w:pStyle w:val="NoSpacing"/>
              <w:rPr>
                <w:sz w:val="20"/>
                <w:szCs w:val="20"/>
              </w:rPr>
            </w:pPr>
            <w:r>
              <w:rPr>
                <w:sz w:val="20"/>
                <w:szCs w:val="20"/>
              </w:rPr>
              <w:t>How can more be done to tackle the current environmental crisis and make the UK carbon neutral?</w:t>
            </w:r>
          </w:p>
        </w:tc>
        <w:tc>
          <w:tcPr>
            <w:tcW w:w="4284" w:type="dxa"/>
          </w:tcPr>
          <w:p w14:paraId="2BF831D9" w14:textId="77777777" w:rsidR="007B13E1" w:rsidRDefault="007B13E1" w:rsidP="009F5D8E">
            <w:pPr>
              <w:pStyle w:val="NoSpacing"/>
              <w:rPr>
                <w:sz w:val="20"/>
                <w:szCs w:val="20"/>
              </w:rPr>
            </w:pPr>
            <w:r>
              <w:rPr>
                <w:sz w:val="20"/>
                <w:szCs w:val="20"/>
              </w:rPr>
              <w:t xml:space="preserve">Current initiatives for commitments for carbon neutral are very much welcomed.  Need to be aware that some green taxes can place disproportionate burden on those with low incomes. Can also put businesses into unfair competition.  </w:t>
            </w:r>
          </w:p>
          <w:p w14:paraId="07B55641" w14:textId="77777777" w:rsidR="007B13E1" w:rsidRDefault="007B13E1" w:rsidP="009F5D8E">
            <w:pPr>
              <w:pStyle w:val="NoSpacing"/>
              <w:rPr>
                <w:sz w:val="20"/>
                <w:szCs w:val="20"/>
              </w:rPr>
            </w:pPr>
          </w:p>
          <w:p w14:paraId="617BF25A" w14:textId="77777777" w:rsidR="007B13E1" w:rsidRDefault="007B13E1" w:rsidP="009F5D8E">
            <w:pPr>
              <w:pStyle w:val="NoSpacing"/>
              <w:rPr>
                <w:sz w:val="20"/>
                <w:szCs w:val="20"/>
              </w:rPr>
            </w:pPr>
            <w:r>
              <w:rPr>
                <w:sz w:val="20"/>
                <w:szCs w:val="20"/>
              </w:rPr>
              <w:t>The issue of removing single use plastic must be high on the agenda.</w:t>
            </w:r>
          </w:p>
          <w:p w14:paraId="1508289E" w14:textId="1EEC1204" w:rsidR="007B13E1" w:rsidRDefault="007B13E1" w:rsidP="009F5D8E">
            <w:pPr>
              <w:pStyle w:val="NoSpacing"/>
              <w:rPr>
                <w:sz w:val="20"/>
                <w:szCs w:val="20"/>
              </w:rPr>
            </w:pPr>
          </w:p>
        </w:tc>
      </w:tr>
      <w:tr w:rsidR="007B13E1" w14:paraId="3B9D3A83" w14:textId="77777777" w:rsidTr="00FA7F91">
        <w:trPr>
          <w:trHeight w:val="1465"/>
        </w:trPr>
        <w:tc>
          <w:tcPr>
            <w:tcW w:w="429" w:type="dxa"/>
          </w:tcPr>
          <w:p w14:paraId="0319A8DE" w14:textId="19DA9646" w:rsidR="007B13E1" w:rsidRDefault="007B13E1" w:rsidP="009F5D8E">
            <w:pPr>
              <w:pStyle w:val="NoSpacing"/>
              <w:rPr>
                <w:sz w:val="20"/>
                <w:szCs w:val="20"/>
              </w:rPr>
            </w:pPr>
            <w:r>
              <w:rPr>
                <w:sz w:val="20"/>
                <w:szCs w:val="20"/>
              </w:rPr>
              <w:t>6</w:t>
            </w:r>
          </w:p>
        </w:tc>
        <w:tc>
          <w:tcPr>
            <w:tcW w:w="1590" w:type="dxa"/>
          </w:tcPr>
          <w:p w14:paraId="0A6FEF1E" w14:textId="34B8E686" w:rsidR="007B13E1" w:rsidRDefault="007B13E1" w:rsidP="009F5D8E">
            <w:pPr>
              <w:pStyle w:val="NoSpacing"/>
              <w:rPr>
                <w:sz w:val="20"/>
                <w:szCs w:val="20"/>
              </w:rPr>
            </w:pPr>
            <w:r>
              <w:rPr>
                <w:sz w:val="20"/>
                <w:szCs w:val="20"/>
              </w:rPr>
              <w:t xml:space="preserve">Megan </w:t>
            </w:r>
            <w:r w:rsidR="00FA7F91">
              <w:rPr>
                <w:sz w:val="20"/>
                <w:szCs w:val="20"/>
              </w:rPr>
              <w:t>Ng</w:t>
            </w:r>
          </w:p>
        </w:tc>
        <w:tc>
          <w:tcPr>
            <w:tcW w:w="2891" w:type="dxa"/>
          </w:tcPr>
          <w:p w14:paraId="03351AA9" w14:textId="40064747" w:rsidR="007B13E1" w:rsidRDefault="007B13E1" w:rsidP="009F5D8E">
            <w:pPr>
              <w:pStyle w:val="NoSpacing"/>
              <w:rPr>
                <w:sz w:val="20"/>
                <w:szCs w:val="20"/>
              </w:rPr>
            </w:pPr>
            <w:r>
              <w:rPr>
                <w:sz w:val="20"/>
                <w:szCs w:val="20"/>
              </w:rPr>
              <w:t>What are the main challenges now?</w:t>
            </w:r>
          </w:p>
        </w:tc>
        <w:tc>
          <w:tcPr>
            <w:tcW w:w="4284" w:type="dxa"/>
          </w:tcPr>
          <w:p w14:paraId="68BCFAFC" w14:textId="11B3287A" w:rsidR="007B13E1" w:rsidRDefault="007B13E1" w:rsidP="009F5D8E">
            <w:pPr>
              <w:pStyle w:val="NoSpacing"/>
              <w:rPr>
                <w:sz w:val="20"/>
                <w:szCs w:val="20"/>
              </w:rPr>
            </w:pPr>
            <w:r>
              <w:rPr>
                <w:sz w:val="20"/>
                <w:szCs w:val="20"/>
              </w:rPr>
              <w:t>Current and potential conflicts creating instability.  Attacks on ships in the Gulf as an example. Terrorism.  Economic collapse of international trading system.  Worldwide political engagement and democracy in retreat.</w:t>
            </w:r>
          </w:p>
          <w:p w14:paraId="274C77D0" w14:textId="3769966F" w:rsidR="007B13E1" w:rsidRDefault="007B13E1" w:rsidP="009F5D8E">
            <w:pPr>
              <w:pStyle w:val="NoSpacing"/>
              <w:rPr>
                <w:sz w:val="20"/>
                <w:szCs w:val="20"/>
              </w:rPr>
            </w:pPr>
          </w:p>
        </w:tc>
      </w:tr>
      <w:tr w:rsidR="007B13E1" w14:paraId="7DD5F0BA" w14:textId="77777777" w:rsidTr="00FA7F91">
        <w:trPr>
          <w:trHeight w:val="1480"/>
        </w:trPr>
        <w:tc>
          <w:tcPr>
            <w:tcW w:w="429" w:type="dxa"/>
          </w:tcPr>
          <w:p w14:paraId="6A8FD09C" w14:textId="1381109A" w:rsidR="007B13E1" w:rsidRDefault="007B13E1" w:rsidP="009F5D8E">
            <w:pPr>
              <w:pStyle w:val="NoSpacing"/>
              <w:rPr>
                <w:sz w:val="20"/>
                <w:szCs w:val="20"/>
              </w:rPr>
            </w:pPr>
            <w:r>
              <w:rPr>
                <w:sz w:val="20"/>
                <w:szCs w:val="20"/>
              </w:rPr>
              <w:t>7</w:t>
            </w:r>
          </w:p>
        </w:tc>
        <w:tc>
          <w:tcPr>
            <w:tcW w:w="1590" w:type="dxa"/>
          </w:tcPr>
          <w:p w14:paraId="2A42DF6B" w14:textId="01CEA31C" w:rsidR="007B13E1" w:rsidRDefault="007B13E1" w:rsidP="009F5D8E">
            <w:pPr>
              <w:pStyle w:val="NoSpacing"/>
              <w:rPr>
                <w:sz w:val="20"/>
                <w:szCs w:val="20"/>
              </w:rPr>
            </w:pPr>
            <w:r>
              <w:rPr>
                <w:sz w:val="20"/>
                <w:szCs w:val="20"/>
              </w:rPr>
              <w:t>Ishwar Sharma</w:t>
            </w:r>
          </w:p>
        </w:tc>
        <w:tc>
          <w:tcPr>
            <w:tcW w:w="2891" w:type="dxa"/>
          </w:tcPr>
          <w:p w14:paraId="6281D12E" w14:textId="5917275B" w:rsidR="007B13E1" w:rsidRDefault="007B13E1" w:rsidP="009F5D8E">
            <w:pPr>
              <w:pStyle w:val="NoSpacing"/>
              <w:rPr>
                <w:sz w:val="20"/>
                <w:szCs w:val="20"/>
              </w:rPr>
            </w:pPr>
            <w:r>
              <w:rPr>
                <w:sz w:val="20"/>
                <w:szCs w:val="20"/>
              </w:rPr>
              <w:t>I understand that in Croydon some historical churches are being redeveloped into housing and offices, how can they be protected.</w:t>
            </w:r>
          </w:p>
        </w:tc>
        <w:tc>
          <w:tcPr>
            <w:tcW w:w="4284" w:type="dxa"/>
          </w:tcPr>
          <w:p w14:paraId="37B2DA66" w14:textId="77777777" w:rsidR="007B13E1" w:rsidRDefault="007B13E1" w:rsidP="009F5D8E">
            <w:pPr>
              <w:pStyle w:val="NoSpacing"/>
              <w:rPr>
                <w:sz w:val="20"/>
                <w:szCs w:val="20"/>
              </w:rPr>
            </w:pPr>
            <w:r>
              <w:rPr>
                <w:sz w:val="20"/>
                <w:szCs w:val="20"/>
              </w:rPr>
              <w:t>There is a system for Listing Buildings.  Anyone can do this to protect buildings.</w:t>
            </w:r>
          </w:p>
          <w:p w14:paraId="0DCCE720" w14:textId="77777777" w:rsidR="007B13E1" w:rsidRDefault="007B13E1" w:rsidP="009F5D8E">
            <w:pPr>
              <w:pStyle w:val="NoSpacing"/>
              <w:rPr>
                <w:sz w:val="20"/>
                <w:szCs w:val="20"/>
              </w:rPr>
            </w:pPr>
          </w:p>
          <w:p w14:paraId="7FDD2BAA" w14:textId="77777777" w:rsidR="007B13E1" w:rsidRDefault="007B13E1" w:rsidP="009F5D8E">
            <w:pPr>
              <w:pStyle w:val="NoSpacing"/>
              <w:rPr>
                <w:sz w:val="20"/>
                <w:szCs w:val="20"/>
              </w:rPr>
            </w:pPr>
          </w:p>
          <w:p w14:paraId="6F793345" w14:textId="77777777" w:rsidR="007B13E1" w:rsidRDefault="007B13E1" w:rsidP="009F5D8E">
            <w:pPr>
              <w:pStyle w:val="NoSpacing"/>
              <w:rPr>
                <w:sz w:val="20"/>
                <w:szCs w:val="20"/>
              </w:rPr>
            </w:pPr>
          </w:p>
          <w:p w14:paraId="2942AC3A" w14:textId="62E111EA" w:rsidR="007B13E1" w:rsidRDefault="007B13E1" w:rsidP="009F5D8E">
            <w:pPr>
              <w:pStyle w:val="NoSpacing"/>
              <w:rPr>
                <w:sz w:val="20"/>
                <w:szCs w:val="20"/>
              </w:rPr>
            </w:pPr>
          </w:p>
        </w:tc>
      </w:tr>
      <w:tr w:rsidR="007B13E1" w14:paraId="1185AD73" w14:textId="77777777" w:rsidTr="00FA7F91">
        <w:trPr>
          <w:trHeight w:val="1707"/>
        </w:trPr>
        <w:tc>
          <w:tcPr>
            <w:tcW w:w="429" w:type="dxa"/>
          </w:tcPr>
          <w:p w14:paraId="4EB1CC66" w14:textId="505BCE66" w:rsidR="007B13E1" w:rsidRDefault="007B13E1" w:rsidP="009F5D8E">
            <w:pPr>
              <w:pStyle w:val="NoSpacing"/>
              <w:rPr>
                <w:sz w:val="20"/>
                <w:szCs w:val="20"/>
              </w:rPr>
            </w:pPr>
            <w:r>
              <w:rPr>
                <w:sz w:val="20"/>
                <w:szCs w:val="20"/>
              </w:rPr>
              <w:t>8</w:t>
            </w:r>
          </w:p>
        </w:tc>
        <w:tc>
          <w:tcPr>
            <w:tcW w:w="1590" w:type="dxa"/>
          </w:tcPr>
          <w:p w14:paraId="15FB38C1" w14:textId="69942C6A" w:rsidR="007B13E1" w:rsidRDefault="007B13E1" w:rsidP="009F5D8E">
            <w:pPr>
              <w:pStyle w:val="NoSpacing"/>
              <w:rPr>
                <w:sz w:val="20"/>
                <w:szCs w:val="20"/>
              </w:rPr>
            </w:pPr>
            <w:r>
              <w:rPr>
                <w:sz w:val="20"/>
                <w:szCs w:val="20"/>
              </w:rPr>
              <w:t>Cllr Rachel Parry</w:t>
            </w:r>
          </w:p>
        </w:tc>
        <w:tc>
          <w:tcPr>
            <w:tcW w:w="2891" w:type="dxa"/>
          </w:tcPr>
          <w:p w14:paraId="61BCF377" w14:textId="39488FC8" w:rsidR="007B13E1" w:rsidRDefault="007B13E1" w:rsidP="009F5D8E">
            <w:pPr>
              <w:pStyle w:val="NoSpacing"/>
              <w:rPr>
                <w:sz w:val="20"/>
                <w:szCs w:val="20"/>
              </w:rPr>
            </w:pPr>
            <w:r>
              <w:rPr>
                <w:sz w:val="20"/>
                <w:szCs w:val="20"/>
              </w:rPr>
              <w:t>What is the current thinking on the future of social care?</w:t>
            </w:r>
          </w:p>
        </w:tc>
        <w:tc>
          <w:tcPr>
            <w:tcW w:w="4284" w:type="dxa"/>
          </w:tcPr>
          <w:p w14:paraId="1CDFBBB9" w14:textId="135CDD30" w:rsidR="007B13E1" w:rsidRDefault="007B13E1" w:rsidP="009F5D8E">
            <w:pPr>
              <w:pStyle w:val="NoSpacing"/>
              <w:rPr>
                <w:sz w:val="20"/>
                <w:szCs w:val="20"/>
              </w:rPr>
            </w:pPr>
            <w:r>
              <w:rPr>
                <w:sz w:val="20"/>
                <w:szCs w:val="20"/>
              </w:rPr>
              <w:t xml:space="preserve">There needs to be a </w:t>
            </w:r>
            <w:r w:rsidR="00FA7F91">
              <w:rPr>
                <w:sz w:val="20"/>
                <w:szCs w:val="20"/>
              </w:rPr>
              <w:t>long-term</w:t>
            </w:r>
            <w:r>
              <w:rPr>
                <w:sz w:val="20"/>
                <w:szCs w:val="20"/>
              </w:rPr>
              <w:t xml:space="preserve"> solution </w:t>
            </w:r>
            <w:r w:rsidR="00FA7F91">
              <w:rPr>
                <w:sz w:val="20"/>
                <w:szCs w:val="20"/>
              </w:rPr>
              <w:t>for</w:t>
            </w:r>
            <w:r>
              <w:rPr>
                <w:sz w:val="20"/>
                <w:szCs w:val="20"/>
              </w:rPr>
              <w:t xml:space="preserve"> future generations.  People are living longer and not saving for old age and future care.  The current system sees some not paying for social care in old age and others having to sell their homes.</w:t>
            </w:r>
          </w:p>
          <w:p w14:paraId="28D514A4" w14:textId="32F284DC" w:rsidR="00FA7F91" w:rsidRDefault="00FA7F91" w:rsidP="009F5D8E">
            <w:pPr>
              <w:pStyle w:val="NoSpacing"/>
              <w:rPr>
                <w:sz w:val="20"/>
                <w:szCs w:val="20"/>
              </w:rPr>
            </w:pPr>
          </w:p>
        </w:tc>
      </w:tr>
      <w:tr w:rsidR="00FA7F91" w14:paraId="69608F61" w14:textId="77777777" w:rsidTr="00FA7F91">
        <w:trPr>
          <w:trHeight w:val="1465"/>
        </w:trPr>
        <w:tc>
          <w:tcPr>
            <w:tcW w:w="429" w:type="dxa"/>
          </w:tcPr>
          <w:p w14:paraId="189E0FC9" w14:textId="38697DA4" w:rsidR="00FA7F91" w:rsidRDefault="00FA7F91" w:rsidP="009F5D8E">
            <w:pPr>
              <w:pStyle w:val="NoSpacing"/>
              <w:rPr>
                <w:sz w:val="20"/>
                <w:szCs w:val="20"/>
              </w:rPr>
            </w:pPr>
            <w:r>
              <w:rPr>
                <w:sz w:val="20"/>
                <w:szCs w:val="20"/>
              </w:rPr>
              <w:lastRenderedPageBreak/>
              <w:t>9</w:t>
            </w:r>
          </w:p>
        </w:tc>
        <w:tc>
          <w:tcPr>
            <w:tcW w:w="1590" w:type="dxa"/>
          </w:tcPr>
          <w:p w14:paraId="02D04307" w14:textId="63FDEC4B" w:rsidR="00FA7F91" w:rsidRDefault="00FA7F91" w:rsidP="009F5D8E">
            <w:pPr>
              <w:pStyle w:val="NoSpacing"/>
              <w:rPr>
                <w:sz w:val="20"/>
                <w:szCs w:val="20"/>
              </w:rPr>
            </w:pPr>
            <w:r>
              <w:rPr>
                <w:sz w:val="20"/>
                <w:szCs w:val="20"/>
              </w:rPr>
              <w:t>Jacob Watson</w:t>
            </w:r>
          </w:p>
        </w:tc>
        <w:tc>
          <w:tcPr>
            <w:tcW w:w="2891" w:type="dxa"/>
          </w:tcPr>
          <w:p w14:paraId="0AA80F14" w14:textId="5AA54B87" w:rsidR="00FA7F91" w:rsidRDefault="00FA7F91" w:rsidP="009F5D8E">
            <w:pPr>
              <w:pStyle w:val="NoSpacing"/>
              <w:rPr>
                <w:sz w:val="20"/>
                <w:szCs w:val="20"/>
              </w:rPr>
            </w:pPr>
            <w:r>
              <w:rPr>
                <w:sz w:val="20"/>
                <w:szCs w:val="20"/>
              </w:rPr>
              <w:t>Why did the UK host a visit from President Trump?</w:t>
            </w:r>
          </w:p>
        </w:tc>
        <w:tc>
          <w:tcPr>
            <w:tcW w:w="4284" w:type="dxa"/>
          </w:tcPr>
          <w:p w14:paraId="4FF8DA81" w14:textId="77777777" w:rsidR="00FA7F91" w:rsidRDefault="00FA7F91" w:rsidP="009F5D8E">
            <w:pPr>
              <w:pStyle w:val="NoSpacing"/>
              <w:rPr>
                <w:sz w:val="20"/>
                <w:szCs w:val="20"/>
              </w:rPr>
            </w:pPr>
            <w:r>
              <w:rPr>
                <w:sz w:val="20"/>
                <w:szCs w:val="20"/>
              </w:rPr>
              <w:t xml:space="preserve">The UK have always had a close relationship with the US and had important alliances for example in military and terrorism intelligence.  President Trump was elected and represented the US and was invited in that capacity.  </w:t>
            </w:r>
          </w:p>
          <w:p w14:paraId="6C573A32" w14:textId="51F570E5" w:rsidR="00FA7F91" w:rsidRDefault="00FA7F91" w:rsidP="009F5D8E">
            <w:pPr>
              <w:pStyle w:val="NoSpacing"/>
              <w:rPr>
                <w:sz w:val="20"/>
                <w:szCs w:val="20"/>
              </w:rPr>
            </w:pPr>
          </w:p>
        </w:tc>
      </w:tr>
      <w:tr w:rsidR="00FA7F91" w14:paraId="18403E5B" w14:textId="77777777" w:rsidTr="00FA7F91">
        <w:trPr>
          <w:trHeight w:val="1964"/>
        </w:trPr>
        <w:tc>
          <w:tcPr>
            <w:tcW w:w="429" w:type="dxa"/>
          </w:tcPr>
          <w:p w14:paraId="143CC712" w14:textId="172E9FA0" w:rsidR="00FA7F91" w:rsidRDefault="00FA7F91" w:rsidP="009F5D8E">
            <w:pPr>
              <w:pStyle w:val="NoSpacing"/>
              <w:rPr>
                <w:sz w:val="20"/>
                <w:szCs w:val="20"/>
              </w:rPr>
            </w:pPr>
            <w:r>
              <w:rPr>
                <w:sz w:val="20"/>
                <w:szCs w:val="20"/>
              </w:rPr>
              <w:t>10</w:t>
            </w:r>
          </w:p>
        </w:tc>
        <w:tc>
          <w:tcPr>
            <w:tcW w:w="1590" w:type="dxa"/>
          </w:tcPr>
          <w:p w14:paraId="7AADAAF2" w14:textId="61732E34" w:rsidR="00FA7F91" w:rsidRDefault="00FA7F91" w:rsidP="009F5D8E">
            <w:pPr>
              <w:pStyle w:val="NoSpacing"/>
              <w:rPr>
                <w:sz w:val="20"/>
                <w:szCs w:val="20"/>
              </w:rPr>
            </w:pPr>
            <w:r>
              <w:rPr>
                <w:sz w:val="20"/>
                <w:szCs w:val="20"/>
              </w:rPr>
              <w:t>Ronnie Day</w:t>
            </w:r>
          </w:p>
        </w:tc>
        <w:tc>
          <w:tcPr>
            <w:tcW w:w="2891" w:type="dxa"/>
          </w:tcPr>
          <w:p w14:paraId="7383EE19" w14:textId="143032BC" w:rsidR="00FA7F91" w:rsidRDefault="00FA7F91" w:rsidP="009F5D8E">
            <w:pPr>
              <w:pStyle w:val="NoSpacing"/>
              <w:rPr>
                <w:sz w:val="20"/>
                <w:szCs w:val="20"/>
              </w:rPr>
            </w:pPr>
            <w:r>
              <w:rPr>
                <w:sz w:val="20"/>
                <w:szCs w:val="20"/>
              </w:rPr>
              <w:t>Do you think the BBC has a left bias?</w:t>
            </w:r>
          </w:p>
        </w:tc>
        <w:tc>
          <w:tcPr>
            <w:tcW w:w="4284" w:type="dxa"/>
          </w:tcPr>
          <w:p w14:paraId="27523822" w14:textId="5A922F54" w:rsidR="00FA7F91" w:rsidRDefault="00FA7F91" w:rsidP="009F5D8E">
            <w:pPr>
              <w:pStyle w:val="NoSpacing"/>
              <w:rPr>
                <w:sz w:val="20"/>
                <w:szCs w:val="20"/>
              </w:rPr>
            </w:pPr>
            <w:r>
              <w:rPr>
                <w:sz w:val="20"/>
                <w:szCs w:val="20"/>
              </w:rPr>
              <w:t>No, I don’t think so, although some people who work for them might.  The Licence Fee needs to be reconsidered – it is an archaic system.  It is unlikely that your generation will be viewing tv in the same way as in the past.  However, believe it is still important to have a public service broadcasting system which is not governed by advertisers.</w:t>
            </w:r>
          </w:p>
        </w:tc>
      </w:tr>
    </w:tbl>
    <w:p w14:paraId="6487262E" w14:textId="4E23A636" w:rsidR="00A33BE1" w:rsidRDefault="00A33BE1" w:rsidP="009F5D8E">
      <w:pPr>
        <w:pStyle w:val="NoSpacing"/>
        <w:rPr>
          <w:sz w:val="24"/>
          <w:szCs w:val="24"/>
        </w:rPr>
      </w:pPr>
    </w:p>
    <w:p w14:paraId="48AC4EE4" w14:textId="155B628A" w:rsidR="00FA7F91" w:rsidRDefault="00FA7F91" w:rsidP="009F5D8E">
      <w:pPr>
        <w:pStyle w:val="NoSpacing"/>
        <w:rPr>
          <w:sz w:val="24"/>
          <w:szCs w:val="24"/>
        </w:rPr>
      </w:pPr>
    </w:p>
    <w:p w14:paraId="6DDFF636" w14:textId="347081D7" w:rsidR="00FA7F91" w:rsidRDefault="00FA7F91" w:rsidP="009F5D8E">
      <w:pPr>
        <w:pStyle w:val="NoSpacing"/>
        <w:rPr>
          <w:sz w:val="24"/>
          <w:szCs w:val="24"/>
        </w:rPr>
      </w:pPr>
      <w:r>
        <w:rPr>
          <w:sz w:val="24"/>
          <w:szCs w:val="24"/>
        </w:rPr>
        <w:t>At the end of the meeting Sir Michael Fallon was thanked for his time and there then followed the opportunity for photographs.</w:t>
      </w:r>
    </w:p>
    <w:p w14:paraId="5B31E2CE" w14:textId="23D6E08A" w:rsidR="00FA7F91" w:rsidRDefault="00FA7F91" w:rsidP="009F5D8E">
      <w:pPr>
        <w:pStyle w:val="NoSpacing"/>
        <w:rPr>
          <w:sz w:val="24"/>
          <w:szCs w:val="24"/>
        </w:rPr>
      </w:pPr>
    </w:p>
    <w:p w14:paraId="0570D099" w14:textId="20BA8420" w:rsidR="00FA7F91" w:rsidRDefault="00CF3853" w:rsidP="009F5D8E">
      <w:pPr>
        <w:pStyle w:val="NoSpacing"/>
        <w:rPr>
          <w:sz w:val="24"/>
          <w:szCs w:val="24"/>
        </w:rPr>
      </w:pPr>
      <w:r>
        <w:rPr>
          <w:noProof/>
        </w:rPr>
        <w:drawing>
          <wp:inline distT="0" distB="0" distL="0" distR="0" wp14:anchorId="12EFA321" wp14:editId="03D5A333">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2E6B8E4D" w14:textId="6F3EEF2B" w:rsidR="007531CF" w:rsidRDefault="007531CF" w:rsidP="009F5D8E">
      <w:pPr>
        <w:pStyle w:val="NoSpacing"/>
        <w:rPr>
          <w:sz w:val="24"/>
          <w:szCs w:val="24"/>
        </w:rPr>
      </w:pPr>
    </w:p>
    <w:p w14:paraId="5C6A4499" w14:textId="33F10CF2" w:rsidR="007531CF" w:rsidRDefault="007531CF" w:rsidP="009F5D8E">
      <w:pPr>
        <w:pStyle w:val="NoSpacing"/>
        <w:rPr>
          <w:sz w:val="24"/>
          <w:szCs w:val="24"/>
        </w:rPr>
      </w:pPr>
      <w:r>
        <w:rPr>
          <w:sz w:val="24"/>
          <w:szCs w:val="24"/>
        </w:rPr>
        <w:t>Gabby Tan handing the leaflet on Plastic Free Sevenoaks Pledge to Sir Michael Fallon MP.</w:t>
      </w:r>
    </w:p>
    <w:p w14:paraId="418A5F3B" w14:textId="4235974B" w:rsidR="007531CF" w:rsidRDefault="007531CF" w:rsidP="009F5D8E">
      <w:pPr>
        <w:pStyle w:val="NoSpacing"/>
        <w:rPr>
          <w:sz w:val="24"/>
          <w:szCs w:val="24"/>
        </w:rPr>
      </w:pPr>
      <w:r>
        <w:rPr>
          <w:sz w:val="24"/>
          <w:szCs w:val="24"/>
        </w:rPr>
        <w:t>Gabby had designed the local and assisted with the wording.</w:t>
      </w:r>
    </w:p>
    <w:p w14:paraId="1CF9E653" w14:textId="3A05BBF8" w:rsidR="007531CF" w:rsidRDefault="007531CF" w:rsidP="009F5D8E">
      <w:pPr>
        <w:pStyle w:val="NoSpacing"/>
        <w:rPr>
          <w:sz w:val="24"/>
          <w:szCs w:val="24"/>
        </w:rPr>
      </w:pPr>
    </w:p>
    <w:p w14:paraId="0908ED51" w14:textId="5B69F3DD" w:rsidR="007531CF" w:rsidRDefault="007531CF" w:rsidP="009F5D8E">
      <w:pPr>
        <w:pStyle w:val="NoSpacing"/>
        <w:rPr>
          <w:sz w:val="24"/>
          <w:szCs w:val="24"/>
        </w:rPr>
      </w:pPr>
      <w:r>
        <w:rPr>
          <w:noProof/>
        </w:rPr>
        <w:drawing>
          <wp:inline distT="0" distB="0" distL="0" distR="0" wp14:anchorId="66A1B424" wp14:editId="1596F60C">
            <wp:extent cx="5731510" cy="429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0ABD51E6" w14:textId="37F74DA8" w:rsidR="007531CF" w:rsidRDefault="007531CF" w:rsidP="009F5D8E">
      <w:pPr>
        <w:pStyle w:val="NoSpacing"/>
        <w:rPr>
          <w:sz w:val="24"/>
          <w:szCs w:val="24"/>
        </w:rPr>
      </w:pPr>
    </w:p>
    <w:p w14:paraId="256AF203" w14:textId="12D3179D" w:rsidR="007531CF" w:rsidRDefault="007531CF" w:rsidP="009F5D8E">
      <w:pPr>
        <w:pStyle w:val="NoSpacing"/>
        <w:rPr>
          <w:sz w:val="24"/>
          <w:szCs w:val="24"/>
        </w:rPr>
      </w:pPr>
    </w:p>
    <w:p w14:paraId="473D9031" w14:textId="1FD17D72" w:rsidR="007531CF" w:rsidRDefault="007531CF" w:rsidP="009F5D8E">
      <w:pPr>
        <w:pStyle w:val="NoSpacing"/>
        <w:rPr>
          <w:sz w:val="24"/>
          <w:szCs w:val="24"/>
        </w:rPr>
      </w:pPr>
    </w:p>
    <w:p w14:paraId="42C6497E" w14:textId="04558078" w:rsidR="007531CF" w:rsidRDefault="007531CF" w:rsidP="009F5D8E">
      <w:pPr>
        <w:pStyle w:val="NoSpacing"/>
        <w:rPr>
          <w:sz w:val="20"/>
          <w:szCs w:val="20"/>
        </w:rPr>
      </w:pPr>
      <w:r>
        <w:rPr>
          <w:sz w:val="24"/>
          <w:szCs w:val="24"/>
        </w:rPr>
        <w:t xml:space="preserve">Linda Larter </w:t>
      </w:r>
      <w:r>
        <w:rPr>
          <w:sz w:val="20"/>
          <w:szCs w:val="20"/>
        </w:rPr>
        <w:t>MBE</w:t>
      </w:r>
    </w:p>
    <w:p w14:paraId="5F2E2F11" w14:textId="1D83F48B" w:rsidR="007531CF" w:rsidRDefault="007531CF" w:rsidP="009F5D8E">
      <w:pPr>
        <w:pStyle w:val="NoSpacing"/>
        <w:rPr>
          <w:sz w:val="24"/>
          <w:szCs w:val="24"/>
        </w:rPr>
      </w:pPr>
      <w:r>
        <w:rPr>
          <w:sz w:val="24"/>
          <w:szCs w:val="24"/>
        </w:rPr>
        <w:t>Chief Executive / Town Clerk</w:t>
      </w:r>
    </w:p>
    <w:p w14:paraId="6A493AA8" w14:textId="7F20EC0C" w:rsidR="007531CF" w:rsidRPr="007531CF" w:rsidRDefault="007531CF" w:rsidP="009F5D8E">
      <w:pPr>
        <w:pStyle w:val="NoSpacing"/>
        <w:rPr>
          <w:sz w:val="24"/>
          <w:szCs w:val="24"/>
        </w:rPr>
      </w:pPr>
      <w:r>
        <w:rPr>
          <w:sz w:val="24"/>
          <w:szCs w:val="24"/>
        </w:rPr>
        <w:t>17</w:t>
      </w:r>
      <w:r w:rsidRPr="007531CF">
        <w:rPr>
          <w:sz w:val="24"/>
          <w:szCs w:val="24"/>
          <w:vertAlign w:val="superscript"/>
        </w:rPr>
        <w:t>th</w:t>
      </w:r>
      <w:r>
        <w:rPr>
          <w:sz w:val="24"/>
          <w:szCs w:val="24"/>
        </w:rPr>
        <w:t xml:space="preserve"> June 2019</w:t>
      </w:r>
    </w:p>
    <w:sectPr w:rsidR="007531CF" w:rsidRPr="007531CF" w:rsidSect="00B8482A">
      <w:headerReference w:type="first" r:id="rId10"/>
      <w:pgSz w:w="11906" w:h="16838" w:code="9"/>
      <w:pgMar w:top="2306" w:right="1440" w:bottom="2552"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677A5D" w14:textId="77777777" w:rsidR="00E157F6" w:rsidRDefault="00E157F6" w:rsidP="00AE3E00">
      <w:r>
        <w:separator/>
      </w:r>
    </w:p>
  </w:endnote>
  <w:endnote w:type="continuationSeparator" w:id="0">
    <w:p w14:paraId="42E1EA85" w14:textId="77777777" w:rsidR="00E157F6" w:rsidRDefault="00E157F6" w:rsidP="00AE3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1CF45C" w14:textId="77777777" w:rsidR="00E157F6" w:rsidRDefault="00E157F6" w:rsidP="00AE3E00">
      <w:r>
        <w:separator/>
      </w:r>
    </w:p>
  </w:footnote>
  <w:footnote w:type="continuationSeparator" w:id="0">
    <w:p w14:paraId="05DB3B3F" w14:textId="77777777" w:rsidR="00E157F6" w:rsidRDefault="00E157F6" w:rsidP="00AE3E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A2266" w14:textId="77777777" w:rsidR="00AE3E00" w:rsidRDefault="00772BED">
    <w:pPr>
      <w:pStyle w:val="Header"/>
    </w:pPr>
    <w:r>
      <w:rPr>
        <w:noProof/>
        <w:lang w:eastAsia="en-GB"/>
      </w:rPr>
      <w:drawing>
        <wp:anchor distT="0" distB="0" distL="114300" distR="114300" simplePos="0" relativeHeight="251658240" behindDoc="1" locked="0" layoutInCell="1" allowOverlap="1" wp14:anchorId="03BA5CED" wp14:editId="1F8B944A">
          <wp:simplePos x="0" y="0"/>
          <wp:positionH relativeFrom="column">
            <wp:posOffset>-977463</wp:posOffset>
          </wp:positionH>
          <wp:positionV relativeFrom="paragraph">
            <wp:posOffset>-450215</wp:posOffset>
          </wp:positionV>
          <wp:extent cx="7772597" cy="10828250"/>
          <wp:effectExtent l="0" t="0" r="0" b="0"/>
          <wp:wrapNone/>
          <wp:docPr id="1" name="Picture 1" descr="/Volumes/Shared/CENTRAL &amp; OPERATIONAL SERVICES/Administration/Stationery/Headed Pap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d/CENTRAL &amp; OPERATIONAL SERVICES/Administration/Stationery/Headed Paper-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825" cy="108369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66884" w14:textId="77777777" w:rsidR="00AE3E00" w:rsidRDefault="00AE3E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5D0C4B"/>
    <w:multiLevelType w:val="hybridMultilevel"/>
    <w:tmpl w:val="8D16EB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BED"/>
    <w:rsid w:val="000C6FDB"/>
    <w:rsid w:val="001C67CC"/>
    <w:rsid w:val="002841D6"/>
    <w:rsid w:val="002E00A2"/>
    <w:rsid w:val="00314624"/>
    <w:rsid w:val="00364973"/>
    <w:rsid w:val="0046145B"/>
    <w:rsid w:val="004C3AAC"/>
    <w:rsid w:val="005309A0"/>
    <w:rsid w:val="00586101"/>
    <w:rsid w:val="00631926"/>
    <w:rsid w:val="00637EAB"/>
    <w:rsid w:val="00672644"/>
    <w:rsid w:val="00695C70"/>
    <w:rsid w:val="006E10CD"/>
    <w:rsid w:val="007531CF"/>
    <w:rsid w:val="00772BED"/>
    <w:rsid w:val="007B13E1"/>
    <w:rsid w:val="00807BAD"/>
    <w:rsid w:val="009D39BB"/>
    <w:rsid w:val="009F5D8E"/>
    <w:rsid w:val="00A33BE1"/>
    <w:rsid w:val="00AE3E00"/>
    <w:rsid w:val="00B227C8"/>
    <w:rsid w:val="00B8482A"/>
    <w:rsid w:val="00C05511"/>
    <w:rsid w:val="00CF3853"/>
    <w:rsid w:val="00E157F6"/>
    <w:rsid w:val="00FA2263"/>
    <w:rsid w:val="00FA7F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BCC209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7C8"/>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3E00"/>
    <w:pPr>
      <w:tabs>
        <w:tab w:val="center" w:pos="4513"/>
        <w:tab w:val="right" w:pos="9026"/>
      </w:tabs>
    </w:pPr>
    <w:rPr>
      <w:rFonts w:asciiTheme="minorHAnsi" w:hAnsiTheme="minorHAnsi" w:cstheme="minorBidi"/>
      <w:sz w:val="22"/>
      <w:szCs w:val="22"/>
      <w:lang w:eastAsia="en-US"/>
    </w:rPr>
  </w:style>
  <w:style w:type="character" w:customStyle="1" w:styleId="HeaderChar">
    <w:name w:val="Header Char"/>
    <w:basedOn w:val="DefaultParagraphFont"/>
    <w:link w:val="Header"/>
    <w:uiPriority w:val="99"/>
    <w:rsid w:val="00AE3E00"/>
  </w:style>
  <w:style w:type="paragraph" w:styleId="Footer">
    <w:name w:val="footer"/>
    <w:basedOn w:val="Normal"/>
    <w:link w:val="FooterChar"/>
    <w:uiPriority w:val="99"/>
    <w:unhideWhenUsed/>
    <w:rsid w:val="00AE3E00"/>
    <w:pPr>
      <w:tabs>
        <w:tab w:val="center" w:pos="4513"/>
        <w:tab w:val="right" w:pos="9026"/>
      </w:tabs>
    </w:pPr>
    <w:rPr>
      <w:rFonts w:asciiTheme="minorHAnsi" w:hAnsiTheme="minorHAnsi" w:cstheme="minorBidi"/>
      <w:sz w:val="22"/>
      <w:szCs w:val="22"/>
      <w:lang w:eastAsia="en-US"/>
    </w:rPr>
  </w:style>
  <w:style w:type="character" w:customStyle="1" w:styleId="FooterChar">
    <w:name w:val="Footer Char"/>
    <w:basedOn w:val="DefaultParagraphFont"/>
    <w:link w:val="Footer"/>
    <w:uiPriority w:val="99"/>
    <w:rsid w:val="00AE3E00"/>
  </w:style>
  <w:style w:type="paragraph" w:styleId="BalloonText">
    <w:name w:val="Balloon Text"/>
    <w:basedOn w:val="Normal"/>
    <w:link w:val="BalloonTextChar"/>
    <w:uiPriority w:val="99"/>
    <w:semiHidden/>
    <w:unhideWhenUsed/>
    <w:rsid w:val="00AE3E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3E00"/>
    <w:rPr>
      <w:rFonts w:ascii="Segoe UI" w:hAnsi="Segoe UI" w:cs="Segoe UI"/>
      <w:sz w:val="18"/>
      <w:szCs w:val="18"/>
    </w:rPr>
  </w:style>
  <w:style w:type="paragraph" w:styleId="NoSpacing">
    <w:name w:val="No Spacing"/>
    <w:uiPriority w:val="1"/>
    <w:qFormat/>
    <w:rsid w:val="00C05511"/>
    <w:pPr>
      <w:spacing w:after="0" w:line="240" w:lineRule="auto"/>
    </w:pPr>
  </w:style>
  <w:style w:type="character" w:styleId="Hyperlink">
    <w:name w:val="Hyperlink"/>
    <w:basedOn w:val="DefaultParagraphFont"/>
    <w:uiPriority w:val="99"/>
    <w:unhideWhenUsed/>
    <w:rsid w:val="00B227C8"/>
    <w:rPr>
      <w:color w:val="0563C1" w:themeColor="hyperlink"/>
      <w:u w:val="single"/>
    </w:rPr>
  </w:style>
  <w:style w:type="paragraph" w:styleId="PlainText">
    <w:name w:val="Plain Text"/>
    <w:basedOn w:val="Normal"/>
    <w:link w:val="PlainTextChar"/>
    <w:uiPriority w:val="99"/>
    <w:semiHidden/>
    <w:unhideWhenUsed/>
    <w:rsid w:val="0046145B"/>
    <w:rPr>
      <w:rFonts w:ascii="Calibri" w:hAnsi="Calibri" w:cs="Consolas"/>
      <w:sz w:val="22"/>
      <w:szCs w:val="21"/>
      <w:lang w:eastAsia="en-US"/>
    </w:rPr>
  </w:style>
  <w:style w:type="character" w:customStyle="1" w:styleId="PlainTextChar">
    <w:name w:val="Plain Text Char"/>
    <w:basedOn w:val="DefaultParagraphFont"/>
    <w:link w:val="PlainText"/>
    <w:uiPriority w:val="99"/>
    <w:semiHidden/>
    <w:rsid w:val="0046145B"/>
    <w:rPr>
      <w:rFonts w:ascii="Calibri" w:hAnsi="Calibri" w:cs="Consolas"/>
      <w:szCs w:val="21"/>
    </w:rPr>
  </w:style>
  <w:style w:type="paragraph" w:styleId="ListParagraph">
    <w:name w:val="List Paragraph"/>
    <w:basedOn w:val="Normal"/>
    <w:uiPriority w:val="34"/>
    <w:qFormat/>
    <w:rsid w:val="004C3AAC"/>
    <w:pPr>
      <w:ind w:left="720"/>
      <w:contextualSpacing/>
    </w:pPr>
  </w:style>
  <w:style w:type="table" w:styleId="TableGrid">
    <w:name w:val="Table Grid"/>
    <w:basedOn w:val="TableNormal"/>
    <w:uiPriority w:val="39"/>
    <w:rsid w:val="009F5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8697993">
      <w:bodyDiv w:val="1"/>
      <w:marLeft w:val="0"/>
      <w:marRight w:val="0"/>
      <w:marTop w:val="0"/>
      <w:marBottom w:val="0"/>
      <w:divBdr>
        <w:top w:val="none" w:sz="0" w:space="0" w:color="auto"/>
        <w:left w:val="none" w:sz="0" w:space="0" w:color="auto"/>
        <w:bottom w:val="none" w:sz="0" w:space="0" w:color="auto"/>
        <w:right w:val="none" w:sz="0" w:space="0" w:color="auto"/>
      </w:divBdr>
    </w:div>
    <w:div w:id="1661956060">
      <w:bodyDiv w:val="1"/>
      <w:marLeft w:val="0"/>
      <w:marRight w:val="0"/>
      <w:marTop w:val="0"/>
      <w:marBottom w:val="0"/>
      <w:divBdr>
        <w:top w:val="none" w:sz="0" w:space="0" w:color="auto"/>
        <w:left w:val="none" w:sz="0" w:space="0" w:color="auto"/>
        <w:bottom w:val="none" w:sz="0" w:space="0" w:color="auto"/>
        <w:right w:val="none" w:sz="0" w:space="0" w:color="auto"/>
      </w:divBdr>
    </w:div>
    <w:div w:id="1910071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E1A365C7-D7AA-42E6-ACB8-A816DDD16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 Release YC 17.6.19</Template>
  <TotalTime>116</TotalTime>
  <Pages>4</Pages>
  <Words>688</Words>
  <Characters>3925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 D'Alton</dc:creator>
  <cp:keywords/>
  <dc:description/>
  <cp:lastModifiedBy>Linda Larter</cp:lastModifiedBy>
  <cp:revision>6</cp:revision>
  <cp:lastPrinted>2016-02-19T11:45:00Z</cp:lastPrinted>
  <dcterms:created xsi:type="dcterms:W3CDTF">2019-06-17T15:26:00Z</dcterms:created>
  <dcterms:modified xsi:type="dcterms:W3CDTF">2019-06-21T14:29:00Z</dcterms:modified>
</cp:coreProperties>
</file>